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E0" w:rsidRDefault="00AB2CE0" w:rsidP="00AB2CE0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E0" w:rsidRDefault="00AB2CE0" w:rsidP="00AB2CE0">
      <w:pPr>
        <w:jc w:val="center"/>
        <w:rPr>
          <w:b/>
        </w:rPr>
      </w:pPr>
      <w:r>
        <w:rPr>
          <w:b/>
        </w:rPr>
        <w:t>УКРАЇНА</w:t>
      </w:r>
    </w:p>
    <w:p w:rsidR="00AB2CE0" w:rsidRDefault="00AB2CE0" w:rsidP="00AB2CE0">
      <w:pPr>
        <w:jc w:val="center"/>
        <w:rPr>
          <w:b/>
        </w:rPr>
      </w:pPr>
      <w:r>
        <w:rPr>
          <w:b/>
        </w:rPr>
        <w:t>ВИКОНАВЧИЙ КОМІТЕТ</w:t>
      </w:r>
    </w:p>
    <w:p w:rsidR="00AB2CE0" w:rsidRDefault="00AB2CE0" w:rsidP="00AB2CE0">
      <w:pPr>
        <w:jc w:val="center"/>
        <w:rPr>
          <w:b/>
        </w:rPr>
      </w:pPr>
      <w:r>
        <w:rPr>
          <w:b/>
        </w:rPr>
        <w:t>МЕЛІТОПОЛЬСЬКОЇ МІСЬКОЇ РАДИ</w:t>
      </w:r>
    </w:p>
    <w:p w:rsidR="00AB2CE0" w:rsidRDefault="00AB2CE0" w:rsidP="00AB2CE0">
      <w:pPr>
        <w:jc w:val="center"/>
        <w:rPr>
          <w:b/>
        </w:rPr>
      </w:pPr>
      <w:r>
        <w:rPr>
          <w:b/>
        </w:rPr>
        <w:t>Запорізької області</w:t>
      </w:r>
    </w:p>
    <w:p w:rsidR="00AB2CE0" w:rsidRDefault="00AB2CE0" w:rsidP="00AB2CE0">
      <w:pPr>
        <w:jc w:val="center"/>
        <w:rPr>
          <w:b/>
          <w:sz w:val="28"/>
          <w:szCs w:val="28"/>
        </w:rPr>
      </w:pPr>
    </w:p>
    <w:p w:rsidR="00AB2CE0" w:rsidRDefault="00AB2CE0" w:rsidP="00AB2CE0">
      <w:pPr>
        <w:jc w:val="center"/>
        <w:rPr>
          <w:b/>
          <w:b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РОЗПОРЯДЖЕННЯ</w:t>
      </w:r>
    </w:p>
    <w:p w:rsidR="00AB2CE0" w:rsidRDefault="00AB2CE0" w:rsidP="00AB2C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AB2CE0" w:rsidRDefault="00AB2CE0" w:rsidP="00AB2CE0">
      <w:pPr>
        <w:jc w:val="center"/>
        <w:rPr>
          <w:bCs/>
          <w:sz w:val="28"/>
          <w:szCs w:val="28"/>
        </w:rPr>
      </w:pPr>
    </w:p>
    <w:p w:rsidR="00AB2CE0" w:rsidRPr="00535FB4" w:rsidRDefault="00535FB4" w:rsidP="00535FB4">
      <w:pPr>
        <w:rPr>
          <w:b/>
          <w:bCs/>
          <w:sz w:val="28"/>
          <w:szCs w:val="28"/>
        </w:rPr>
      </w:pPr>
      <w:r w:rsidRPr="00535FB4">
        <w:rPr>
          <w:b/>
          <w:bCs/>
          <w:sz w:val="28"/>
          <w:szCs w:val="28"/>
        </w:rPr>
        <w:t>12.02.2018</w:t>
      </w:r>
      <w:r w:rsidR="00AB2CE0" w:rsidRPr="00535FB4">
        <w:rPr>
          <w:b/>
          <w:bCs/>
          <w:sz w:val="28"/>
          <w:szCs w:val="28"/>
          <w:lang w:val="en-US"/>
        </w:rPr>
        <w:t> </w:t>
      </w:r>
      <w:r w:rsidR="00AB2CE0" w:rsidRPr="00535FB4">
        <w:rPr>
          <w:b/>
          <w:bCs/>
          <w:sz w:val="28"/>
          <w:szCs w:val="28"/>
        </w:rPr>
        <w:t xml:space="preserve"> </w:t>
      </w:r>
      <w:r w:rsidRPr="00535FB4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AB2CE0" w:rsidRPr="00535FB4">
        <w:rPr>
          <w:b/>
          <w:bCs/>
          <w:sz w:val="28"/>
          <w:szCs w:val="28"/>
        </w:rPr>
        <w:t>№</w:t>
      </w:r>
      <w:r w:rsidRPr="00535FB4">
        <w:rPr>
          <w:b/>
          <w:bCs/>
          <w:sz w:val="28"/>
          <w:szCs w:val="28"/>
        </w:rPr>
        <w:t xml:space="preserve"> 81-р</w:t>
      </w:r>
      <w:r w:rsidR="00AB2CE0" w:rsidRPr="00535FB4">
        <w:rPr>
          <w:b/>
          <w:bCs/>
          <w:sz w:val="28"/>
          <w:szCs w:val="28"/>
        </w:rPr>
        <w:br/>
      </w:r>
    </w:p>
    <w:p w:rsidR="00AB2CE0" w:rsidRDefault="00AB2CE0" w:rsidP="00AB2CE0">
      <w:pPr>
        <w:tabs>
          <w:tab w:val="left" w:pos="2268"/>
        </w:tabs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Про створення міської комісії для </w:t>
      </w:r>
      <w:r w:rsidRPr="004912A9">
        <w:rPr>
          <w:sz w:val="28"/>
          <w:szCs w:val="28"/>
        </w:rPr>
        <w:t>перевірки готовності приміщень комунальної установи «І</w:t>
      </w:r>
      <w:r w:rsidRPr="004912A9">
        <w:rPr>
          <w:bCs/>
          <w:sz w:val="28"/>
          <w:szCs w:val="28"/>
        </w:rPr>
        <w:t>нклюзивно-ресурсний центр» Мелітопольської міської ради Запорізької області та зон спільного користування до роботи у 2018 році</w:t>
      </w:r>
    </w:p>
    <w:p w:rsidR="00AB2CE0" w:rsidRPr="004912A9" w:rsidRDefault="00AB2CE0" w:rsidP="00AB2CE0">
      <w:pPr>
        <w:tabs>
          <w:tab w:val="left" w:pos="2268"/>
        </w:tabs>
        <w:jc w:val="both"/>
        <w:rPr>
          <w:rFonts w:ascii="Times New Roman CYR" w:hAnsi="Times New Roman CYR"/>
          <w:sz w:val="20"/>
        </w:rPr>
      </w:pPr>
    </w:p>
    <w:p w:rsidR="00AB2CE0" w:rsidRDefault="00AB2CE0" w:rsidP="00AB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законів України «Про освіту»,</w:t>
      </w:r>
      <w:r w:rsidRPr="00524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охорону дитинства», </w:t>
      </w:r>
      <w:r w:rsidRPr="00E864A0">
        <w:rPr>
          <w:sz w:val="28"/>
          <w:szCs w:val="28"/>
        </w:rPr>
        <w:t>«Про загальну середню освіту», «Про дошкільну освіту»</w:t>
      </w:r>
      <w:r w:rsidRPr="00E864A0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«Про місцеве самоврядування в Україні», Конвенції</w:t>
      </w:r>
      <w:r w:rsidRPr="00E864A0">
        <w:rPr>
          <w:sz w:val="28"/>
          <w:szCs w:val="28"/>
        </w:rPr>
        <w:t xml:space="preserve"> про права осіб з інвалідністю, </w:t>
      </w:r>
      <w:r w:rsidRPr="00E864A0">
        <w:rPr>
          <w:color w:val="000000"/>
          <w:sz w:val="28"/>
          <w:szCs w:val="28"/>
        </w:rPr>
        <w:t xml:space="preserve">Положення про інклюзивно-ресурсний центр, </w:t>
      </w:r>
      <w:r>
        <w:rPr>
          <w:sz w:val="28"/>
          <w:szCs w:val="28"/>
        </w:rPr>
        <w:t>відповідно до вимог санітарного законодавства та з метою здійснення контролю за створенням безпечних і нешкідливих умов навчання, розвитку,</w:t>
      </w:r>
      <w:r w:rsidRPr="00C34470">
        <w:rPr>
          <w:sz w:val="28"/>
          <w:szCs w:val="28"/>
        </w:rPr>
        <w:t xml:space="preserve"> </w:t>
      </w:r>
      <w:r>
        <w:rPr>
          <w:sz w:val="28"/>
          <w:szCs w:val="28"/>
        </w:rPr>
        <w:t>виховання та праці в</w:t>
      </w:r>
      <w:r w:rsidRPr="00C34470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4912A9">
        <w:rPr>
          <w:bCs/>
          <w:sz w:val="28"/>
          <w:szCs w:val="28"/>
        </w:rPr>
        <w:t>нклюзивно-ресурсн</w:t>
      </w:r>
      <w:r>
        <w:rPr>
          <w:bCs/>
          <w:sz w:val="28"/>
          <w:szCs w:val="28"/>
        </w:rPr>
        <w:t>ому</w:t>
      </w:r>
      <w:r w:rsidRPr="004912A9">
        <w:rPr>
          <w:bCs/>
          <w:sz w:val="28"/>
          <w:szCs w:val="28"/>
        </w:rPr>
        <w:t xml:space="preserve"> центр</w:t>
      </w:r>
      <w:r>
        <w:rPr>
          <w:bCs/>
          <w:sz w:val="28"/>
          <w:szCs w:val="28"/>
        </w:rPr>
        <w:t>і</w:t>
      </w:r>
      <w:r w:rsidRPr="004912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міста Мелітополя</w:t>
      </w:r>
      <w:r>
        <w:rPr>
          <w:sz w:val="28"/>
          <w:szCs w:val="28"/>
        </w:rPr>
        <w:t>:</w:t>
      </w:r>
    </w:p>
    <w:p w:rsidR="00AB2CE0" w:rsidRDefault="00AB2CE0" w:rsidP="00AB2CE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Створити міську комісію для </w:t>
      </w:r>
      <w:r w:rsidRPr="004912A9">
        <w:rPr>
          <w:sz w:val="28"/>
          <w:szCs w:val="28"/>
        </w:rPr>
        <w:t>перевірки готовності приміщень комунальної установи «І</w:t>
      </w:r>
      <w:r w:rsidRPr="004912A9">
        <w:rPr>
          <w:bCs/>
          <w:sz w:val="28"/>
          <w:szCs w:val="28"/>
        </w:rPr>
        <w:t xml:space="preserve">нклюзивно-ресурсний центр» та зон спільного </w:t>
      </w:r>
      <w:r>
        <w:rPr>
          <w:rFonts w:ascii="Georgia" w:hAnsi="Georgia"/>
          <w:color w:val="000000"/>
          <w:sz w:val="28"/>
          <w:szCs w:val="28"/>
          <w:shd w:val="clear" w:color="auto" w:fill="F7F7F9"/>
        </w:rPr>
        <w:t>к</w:t>
      </w:r>
      <w:r w:rsidRPr="004912A9">
        <w:rPr>
          <w:bCs/>
          <w:sz w:val="28"/>
          <w:szCs w:val="28"/>
        </w:rPr>
        <w:t xml:space="preserve">ористування </w:t>
      </w:r>
      <w:r>
        <w:rPr>
          <w:bCs/>
          <w:sz w:val="28"/>
          <w:szCs w:val="28"/>
        </w:rPr>
        <w:t xml:space="preserve">з </w:t>
      </w:r>
      <w:r w:rsidRPr="005E3C7E">
        <w:rPr>
          <w:bCs/>
          <w:sz w:val="28"/>
          <w:szCs w:val="28"/>
        </w:rPr>
        <w:t>Центром комплексної реабілітації для людей з інвалідністю</w:t>
      </w:r>
      <w:r>
        <w:rPr>
          <w:bCs/>
          <w:sz w:val="28"/>
          <w:szCs w:val="28"/>
        </w:rPr>
        <w:t xml:space="preserve"> </w:t>
      </w:r>
      <w:r w:rsidRPr="004912A9">
        <w:rPr>
          <w:bCs/>
          <w:sz w:val="28"/>
          <w:szCs w:val="28"/>
        </w:rPr>
        <w:t>Мелітопольської міської ради Запорізької області</w:t>
      </w:r>
      <w:r>
        <w:rPr>
          <w:bCs/>
          <w:sz w:val="28"/>
          <w:szCs w:val="28"/>
        </w:rPr>
        <w:t xml:space="preserve"> за адресою </w:t>
      </w:r>
      <w:r>
        <w:rPr>
          <w:rStyle w:val="a6"/>
          <w:sz w:val="28"/>
          <w:szCs w:val="28"/>
        </w:rPr>
        <w:t>вул. Вакуленчука, 30</w:t>
      </w:r>
      <w:r w:rsidRPr="004912A9">
        <w:rPr>
          <w:bCs/>
          <w:sz w:val="28"/>
          <w:szCs w:val="28"/>
        </w:rPr>
        <w:t xml:space="preserve"> до роботи у 2018 році</w:t>
      </w:r>
      <w:r>
        <w:rPr>
          <w:sz w:val="28"/>
          <w:szCs w:val="28"/>
        </w:rPr>
        <w:t xml:space="preserve"> у складі: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5352"/>
      </w:tblGrid>
      <w:tr w:rsidR="00AB2CE0" w:rsidRPr="00C34470" w:rsidTr="002710E9">
        <w:tc>
          <w:tcPr>
            <w:tcW w:w="450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>голови</w:t>
            </w:r>
          </w:p>
        </w:tc>
        <w:tc>
          <w:tcPr>
            <w:tcW w:w="535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</w:p>
        </w:tc>
      </w:tr>
      <w:tr w:rsidR="00AB2CE0" w:rsidRPr="00C34470" w:rsidTr="002710E9">
        <w:tc>
          <w:tcPr>
            <w:tcW w:w="450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>Бойко Світлани Олександрівни</w:t>
            </w:r>
          </w:p>
        </w:tc>
        <w:tc>
          <w:tcPr>
            <w:tcW w:w="535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>заступника Мелітопольського міського голови з питань діяльності виконавчих органів ради;</w:t>
            </w:r>
          </w:p>
        </w:tc>
      </w:tr>
      <w:tr w:rsidR="00AB2CE0" w:rsidRPr="00C34470" w:rsidTr="002710E9">
        <w:tc>
          <w:tcPr>
            <w:tcW w:w="450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>заступника голови комісії</w:t>
            </w:r>
          </w:p>
        </w:tc>
        <w:tc>
          <w:tcPr>
            <w:tcW w:w="535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</w:p>
        </w:tc>
      </w:tr>
      <w:tr w:rsidR="00AB2CE0" w:rsidRPr="00C34470" w:rsidTr="002710E9">
        <w:tc>
          <w:tcPr>
            <w:tcW w:w="450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proofErr w:type="spellStart"/>
            <w:r w:rsidRPr="00C34470">
              <w:rPr>
                <w:sz w:val="28"/>
                <w:szCs w:val="28"/>
              </w:rPr>
              <w:t>Єлісєєва</w:t>
            </w:r>
            <w:proofErr w:type="spellEnd"/>
            <w:r w:rsidRPr="00C34470">
              <w:rPr>
                <w:sz w:val="28"/>
                <w:szCs w:val="28"/>
              </w:rPr>
              <w:t xml:space="preserve"> Ігоря Анатолійовича</w:t>
            </w:r>
          </w:p>
        </w:tc>
        <w:tc>
          <w:tcPr>
            <w:tcW w:w="535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 xml:space="preserve">начальника управління освіти Мелітопольської міської ради Запорізької області, </w:t>
            </w:r>
          </w:p>
        </w:tc>
      </w:tr>
      <w:tr w:rsidR="00AB2CE0" w:rsidRPr="00C34470" w:rsidTr="002710E9">
        <w:tc>
          <w:tcPr>
            <w:tcW w:w="450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>членів комісії:</w:t>
            </w:r>
          </w:p>
        </w:tc>
        <w:tc>
          <w:tcPr>
            <w:tcW w:w="535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</w:p>
        </w:tc>
      </w:tr>
      <w:tr w:rsidR="00AB2CE0" w:rsidRPr="00C34470" w:rsidTr="002710E9">
        <w:tc>
          <w:tcPr>
            <w:tcW w:w="450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proofErr w:type="spellStart"/>
            <w:r w:rsidRPr="00C34470">
              <w:rPr>
                <w:sz w:val="28"/>
                <w:szCs w:val="28"/>
              </w:rPr>
              <w:t>Кордюкова</w:t>
            </w:r>
            <w:proofErr w:type="spellEnd"/>
            <w:r w:rsidRPr="00C34470">
              <w:rPr>
                <w:sz w:val="28"/>
                <w:szCs w:val="28"/>
              </w:rPr>
              <w:t xml:space="preserve"> Юрія Валерійовича</w:t>
            </w:r>
          </w:p>
        </w:tc>
        <w:tc>
          <w:tcPr>
            <w:tcW w:w="535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>виконуючого обов’язки начальника управління Держпродспоживслужби в м. Мелітополі (за згодою);</w:t>
            </w:r>
          </w:p>
        </w:tc>
      </w:tr>
      <w:tr w:rsidR="00AB2CE0" w:rsidRPr="00C34470" w:rsidTr="002710E9">
        <w:tc>
          <w:tcPr>
            <w:tcW w:w="450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proofErr w:type="spellStart"/>
            <w:r w:rsidRPr="00C34470">
              <w:rPr>
                <w:sz w:val="28"/>
                <w:szCs w:val="28"/>
              </w:rPr>
              <w:t>Склярова</w:t>
            </w:r>
            <w:proofErr w:type="spellEnd"/>
            <w:r w:rsidRPr="00C34470">
              <w:rPr>
                <w:sz w:val="28"/>
                <w:szCs w:val="28"/>
              </w:rPr>
              <w:t xml:space="preserve"> Романа Васильовича</w:t>
            </w:r>
          </w:p>
        </w:tc>
        <w:tc>
          <w:tcPr>
            <w:tcW w:w="535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 xml:space="preserve">завідувача відокремленого підрозділу «Мелітопольський міський відділ державної установи “Запорізький обласний лабораторний центр </w:t>
            </w:r>
            <w:r w:rsidRPr="00C34470">
              <w:rPr>
                <w:sz w:val="28"/>
                <w:szCs w:val="28"/>
              </w:rPr>
              <w:lastRenderedPageBreak/>
              <w:t>Міністерства охорони здоров'я України”»</w:t>
            </w:r>
            <w:r>
              <w:rPr>
                <w:sz w:val="28"/>
                <w:szCs w:val="28"/>
              </w:rPr>
              <w:t xml:space="preserve"> </w:t>
            </w:r>
            <w:r w:rsidRPr="00C34470">
              <w:rPr>
                <w:sz w:val="28"/>
                <w:szCs w:val="28"/>
              </w:rPr>
              <w:t>(за згодою);</w:t>
            </w:r>
          </w:p>
        </w:tc>
      </w:tr>
      <w:tr w:rsidR="00AB2CE0" w:rsidRPr="00C34470" w:rsidTr="002710E9">
        <w:tc>
          <w:tcPr>
            <w:tcW w:w="450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proofErr w:type="spellStart"/>
            <w:r w:rsidRPr="00C34470">
              <w:rPr>
                <w:sz w:val="28"/>
                <w:szCs w:val="28"/>
              </w:rPr>
              <w:lastRenderedPageBreak/>
              <w:t>Пецуха</w:t>
            </w:r>
            <w:proofErr w:type="spellEnd"/>
            <w:r w:rsidRPr="00C34470">
              <w:rPr>
                <w:sz w:val="28"/>
                <w:szCs w:val="28"/>
              </w:rPr>
              <w:t xml:space="preserve"> Івана Григоровича</w:t>
            </w:r>
          </w:p>
        </w:tc>
        <w:tc>
          <w:tcPr>
            <w:tcW w:w="535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>начальника Мелітопольського міськрайонного управління ГУ ДСНС України у Запорізькій області (за згодою);</w:t>
            </w:r>
          </w:p>
        </w:tc>
      </w:tr>
      <w:tr w:rsidR="00AB2CE0" w:rsidRPr="00C34470" w:rsidTr="002710E9">
        <w:tc>
          <w:tcPr>
            <w:tcW w:w="450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proofErr w:type="spellStart"/>
            <w:r w:rsidRPr="00C34470">
              <w:rPr>
                <w:sz w:val="28"/>
                <w:szCs w:val="28"/>
              </w:rPr>
              <w:t>Шибінської</w:t>
            </w:r>
            <w:proofErr w:type="spellEnd"/>
            <w:r w:rsidRPr="00C34470">
              <w:rPr>
                <w:sz w:val="28"/>
                <w:szCs w:val="28"/>
              </w:rPr>
              <w:t xml:space="preserve"> Олени Олександрівни</w:t>
            </w:r>
          </w:p>
        </w:tc>
        <w:tc>
          <w:tcPr>
            <w:tcW w:w="535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>головного спеціаліста відділу з питань праці та соціально-трудових відносин управління соціального захисту населення Мелітопольської міської ради Запорізької області;</w:t>
            </w:r>
          </w:p>
        </w:tc>
      </w:tr>
      <w:tr w:rsidR="00AB2CE0" w:rsidRPr="00C34470" w:rsidTr="002710E9">
        <w:tc>
          <w:tcPr>
            <w:tcW w:w="450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>Тимошенко Наталії Василівни</w:t>
            </w:r>
          </w:p>
        </w:tc>
        <w:tc>
          <w:tcPr>
            <w:tcW w:w="535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>спеціаліста управління освіти Мелітопольської міської ради Запорізької області;</w:t>
            </w:r>
          </w:p>
        </w:tc>
      </w:tr>
      <w:tr w:rsidR="00AB2CE0" w:rsidRPr="00C34470" w:rsidTr="002710E9">
        <w:tc>
          <w:tcPr>
            <w:tcW w:w="450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proofErr w:type="spellStart"/>
            <w:r w:rsidRPr="00C34470">
              <w:rPr>
                <w:sz w:val="28"/>
                <w:szCs w:val="28"/>
              </w:rPr>
              <w:t>Процишина</w:t>
            </w:r>
            <w:proofErr w:type="spellEnd"/>
            <w:r w:rsidRPr="00C34470">
              <w:rPr>
                <w:sz w:val="28"/>
                <w:szCs w:val="28"/>
              </w:rPr>
              <w:t xml:space="preserve"> Миколи Михайловича</w:t>
            </w:r>
          </w:p>
        </w:tc>
        <w:tc>
          <w:tcPr>
            <w:tcW w:w="535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>інженера з охорони праці управління освіти Мелітопольської міської ради Запорізької області;</w:t>
            </w:r>
          </w:p>
        </w:tc>
      </w:tr>
      <w:tr w:rsidR="00AB2CE0" w:rsidRPr="00C34470" w:rsidTr="002710E9">
        <w:tc>
          <w:tcPr>
            <w:tcW w:w="450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proofErr w:type="spellStart"/>
            <w:r w:rsidRPr="00C34470">
              <w:rPr>
                <w:sz w:val="28"/>
                <w:szCs w:val="28"/>
              </w:rPr>
              <w:t>Маненко</w:t>
            </w:r>
            <w:proofErr w:type="spellEnd"/>
            <w:r w:rsidRPr="00C34470">
              <w:rPr>
                <w:sz w:val="28"/>
                <w:szCs w:val="28"/>
              </w:rPr>
              <w:t xml:space="preserve"> Тетяни Віталіївни</w:t>
            </w:r>
          </w:p>
        </w:tc>
        <w:tc>
          <w:tcPr>
            <w:tcW w:w="5352" w:type="dxa"/>
            <w:shd w:val="clear" w:color="auto" w:fill="auto"/>
          </w:tcPr>
          <w:p w:rsidR="00AB2CE0" w:rsidRPr="00C34470" w:rsidRDefault="00AB2CE0" w:rsidP="002710E9">
            <w:pPr>
              <w:shd w:val="clear" w:color="auto" w:fill="FFFFFF"/>
              <w:ind w:left="10" w:hanging="10"/>
            </w:pPr>
            <w:r w:rsidRPr="00C34470">
              <w:rPr>
                <w:sz w:val="28"/>
                <w:szCs w:val="28"/>
              </w:rPr>
              <w:t>голови ради міської профспілкової організації працівників освіти та науки (за згодою)</w:t>
            </w:r>
          </w:p>
        </w:tc>
      </w:tr>
    </w:tbl>
    <w:p w:rsidR="00AB2CE0" w:rsidRPr="00C34470" w:rsidRDefault="00AB2CE0" w:rsidP="00AB2CE0">
      <w:pPr>
        <w:shd w:val="clear" w:color="auto" w:fill="FFFFFF"/>
        <w:ind w:left="10" w:hanging="10"/>
        <w:rPr>
          <w:sz w:val="28"/>
          <w:szCs w:val="28"/>
        </w:rPr>
      </w:pPr>
    </w:p>
    <w:p w:rsidR="00AB2CE0" w:rsidRPr="00AE1AE9" w:rsidRDefault="00AB2CE0" w:rsidP="00AB2CE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1AE9">
        <w:rPr>
          <w:sz w:val="28"/>
          <w:szCs w:val="28"/>
        </w:rPr>
        <w:t xml:space="preserve">Міській комісії в термін з 15 по </w:t>
      </w:r>
      <w:r>
        <w:rPr>
          <w:sz w:val="28"/>
          <w:szCs w:val="28"/>
        </w:rPr>
        <w:t>20</w:t>
      </w:r>
      <w:r w:rsidRPr="00AE1AE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AE1AE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E1AE9">
        <w:rPr>
          <w:sz w:val="28"/>
          <w:szCs w:val="28"/>
        </w:rPr>
        <w:t xml:space="preserve"> року здійснити </w:t>
      </w:r>
      <w:r w:rsidRPr="004912A9">
        <w:rPr>
          <w:sz w:val="28"/>
          <w:szCs w:val="28"/>
        </w:rPr>
        <w:t>перевірки готовності приміщень комунальної установи «І</w:t>
      </w:r>
      <w:r w:rsidRPr="004912A9">
        <w:rPr>
          <w:bCs/>
          <w:sz w:val="28"/>
          <w:szCs w:val="28"/>
        </w:rPr>
        <w:t>нклюзивно-ресурсний центр» Мелітопольської міської ради Запорізької області та зон спільного користування до роботи у 2018 році</w:t>
      </w:r>
      <w:r w:rsidRPr="00AE1AE9">
        <w:rPr>
          <w:sz w:val="28"/>
          <w:szCs w:val="28"/>
        </w:rPr>
        <w:t>.</w:t>
      </w:r>
    </w:p>
    <w:p w:rsidR="00AB2CE0" w:rsidRPr="00AE1AE9" w:rsidRDefault="00AB2CE0" w:rsidP="00AB2CE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1AE9">
        <w:rPr>
          <w:sz w:val="28"/>
          <w:szCs w:val="28"/>
        </w:rPr>
        <w:t xml:space="preserve">Акт </w:t>
      </w:r>
      <w:r w:rsidRPr="004912A9">
        <w:rPr>
          <w:sz w:val="28"/>
          <w:szCs w:val="28"/>
        </w:rPr>
        <w:t>перевірки готовності приміщень комунальної установи «І</w:t>
      </w:r>
      <w:r w:rsidRPr="004912A9">
        <w:rPr>
          <w:bCs/>
          <w:sz w:val="28"/>
          <w:szCs w:val="28"/>
        </w:rPr>
        <w:t>нклюзивно-ресурсний центр» Мелітопольської міської ради Запорізької області та зон спільного користування до роботи у 2018 році</w:t>
      </w:r>
      <w:r w:rsidRPr="00AE1AE9">
        <w:rPr>
          <w:sz w:val="28"/>
          <w:szCs w:val="28"/>
        </w:rPr>
        <w:t xml:space="preserve"> комісії підписати до </w:t>
      </w:r>
      <w:r>
        <w:rPr>
          <w:sz w:val="28"/>
          <w:szCs w:val="28"/>
        </w:rPr>
        <w:t>27</w:t>
      </w:r>
      <w:r w:rsidRPr="00AE1AE9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AE1AE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E1AE9">
        <w:rPr>
          <w:sz w:val="28"/>
          <w:szCs w:val="28"/>
        </w:rPr>
        <w:t xml:space="preserve"> року. </w:t>
      </w:r>
    </w:p>
    <w:p w:rsidR="00AB2CE0" w:rsidRPr="00AE1AE9" w:rsidRDefault="00AB2CE0" w:rsidP="00AB2CE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E1AE9"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Бойко С.О. </w:t>
      </w:r>
    </w:p>
    <w:p w:rsidR="00AB2CE0" w:rsidRDefault="00AB2CE0" w:rsidP="00AB2CE0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</w:p>
    <w:p w:rsidR="00AB2CE0" w:rsidRDefault="00AB2CE0" w:rsidP="00AB2CE0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</w:p>
    <w:p w:rsidR="00AB2CE0" w:rsidRDefault="00AB2CE0" w:rsidP="00AB2CE0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</w:p>
    <w:p w:rsidR="00235E51" w:rsidRPr="00BC1622" w:rsidRDefault="00AB2CE0" w:rsidP="00BC1622">
      <w:pPr>
        <w:tabs>
          <w:tab w:val="left" w:pos="54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Мелітопольський міський голова С.А. Мінько</w:t>
      </w:r>
      <w:r>
        <w:rPr>
          <w:rFonts w:ascii="Times New Roman CYR" w:hAnsi="Times New Roman CYR"/>
          <w:sz w:val="28"/>
        </w:rPr>
        <w:br/>
      </w:r>
      <w:bookmarkStart w:id="0" w:name="_GoBack"/>
      <w:bookmarkEnd w:id="0"/>
    </w:p>
    <w:sectPr w:rsidR="00235E51" w:rsidRPr="00BC1622" w:rsidSect="00C8099F">
      <w:headerReference w:type="first" r:id="rId8"/>
      <w:pgSz w:w="11906" w:h="16838"/>
      <w:pgMar w:top="1134" w:right="567" w:bottom="993" w:left="1701" w:header="709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28" w:rsidRDefault="00032C28">
      <w:r>
        <w:separator/>
      </w:r>
    </w:p>
  </w:endnote>
  <w:endnote w:type="continuationSeparator" w:id="0">
    <w:p w:rsidR="00032C28" w:rsidRDefault="0003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28" w:rsidRDefault="00032C28">
      <w:r>
        <w:separator/>
      </w:r>
    </w:p>
  </w:footnote>
  <w:footnote w:type="continuationSeparator" w:id="0">
    <w:p w:rsidR="00032C28" w:rsidRDefault="0003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9F" w:rsidRDefault="00032C28">
    <w:pPr>
      <w:pStyle w:val="a4"/>
      <w:jc w:val="center"/>
    </w:pPr>
  </w:p>
  <w:p w:rsidR="00C8099F" w:rsidRDefault="00032C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86B1F"/>
    <w:multiLevelType w:val="multilevel"/>
    <w:tmpl w:val="94E227AE"/>
    <w:lvl w:ilvl="0">
      <w:start w:val="1"/>
      <w:numFmt w:val="decimal"/>
      <w:lvlText w:val="%1."/>
      <w:lvlJc w:val="left"/>
      <w:pPr>
        <w:tabs>
          <w:tab w:val="num" w:pos="-3960"/>
        </w:tabs>
        <w:ind w:left="-3240" w:hanging="360"/>
      </w:pPr>
    </w:lvl>
    <w:lvl w:ilvl="1">
      <w:start w:val="1"/>
      <w:numFmt w:val="lowerLetter"/>
      <w:lvlText w:val="%2."/>
      <w:lvlJc w:val="left"/>
      <w:pPr>
        <w:tabs>
          <w:tab w:val="num" w:pos="-3960"/>
        </w:tabs>
        <w:ind w:left="-2520" w:hanging="360"/>
      </w:pPr>
    </w:lvl>
    <w:lvl w:ilvl="2">
      <w:start w:val="1"/>
      <w:numFmt w:val="lowerRoman"/>
      <w:lvlText w:val="%3."/>
      <w:lvlJc w:val="right"/>
      <w:pPr>
        <w:tabs>
          <w:tab w:val="num" w:pos="-3960"/>
        </w:tabs>
        <w:ind w:left="-1800" w:hanging="180"/>
      </w:pPr>
    </w:lvl>
    <w:lvl w:ilvl="3">
      <w:start w:val="1"/>
      <w:numFmt w:val="decimal"/>
      <w:lvlText w:val="%4."/>
      <w:lvlJc w:val="left"/>
      <w:pPr>
        <w:tabs>
          <w:tab w:val="num" w:pos="-3960"/>
        </w:tabs>
        <w:ind w:left="-1080" w:hanging="360"/>
      </w:pPr>
    </w:lvl>
    <w:lvl w:ilvl="4">
      <w:start w:val="1"/>
      <w:numFmt w:val="lowerLetter"/>
      <w:lvlText w:val="%5."/>
      <w:lvlJc w:val="left"/>
      <w:pPr>
        <w:tabs>
          <w:tab w:val="num" w:pos="-3960"/>
        </w:tabs>
        <w:ind w:left="-360" w:hanging="360"/>
      </w:pPr>
    </w:lvl>
    <w:lvl w:ilvl="5">
      <w:start w:val="1"/>
      <w:numFmt w:val="lowerRoman"/>
      <w:lvlText w:val="%6."/>
      <w:lvlJc w:val="right"/>
      <w:pPr>
        <w:tabs>
          <w:tab w:val="num" w:pos="-3960"/>
        </w:tabs>
        <w:ind w:left="360" w:hanging="180"/>
      </w:pPr>
    </w:lvl>
    <w:lvl w:ilvl="6">
      <w:start w:val="1"/>
      <w:numFmt w:val="decimal"/>
      <w:lvlText w:val="%7."/>
      <w:lvlJc w:val="left"/>
      <w:pPr>
        <w:tabs>
          <w:tab w:val="num" w:pos="-3960"/>
        </w:tabs>
        <w:ind w:left="1080" w:hanging="360"/>
      </w:pPr>
    </w:lvl>
    <w:lvl w:ilvl="7">
      <w:start w:val="1"/>
      <w:numFmt w:val="lowerLetter"/>
      <w:lvlText w:val="%8."/>
      <w:lvlJc w:val="left"/>
      <w:pPr>
        <w:tabs>
          <w:tab w:val="num" w:pos="-3960"/>
        </w:tabs>
        <w:ind w:left="1800" w:hanging="360"/>
      </w:pPr>
    </w:lvl>
    <w:lvl w:ilvl="8">
      <w:start w:val="1"/>
      <w:numFmt w:val="lowerRoman"/>
      <w:lvlText w:val="%9."/>
      <w:lvlJc w:val="right"/>
      <w:pPr>
        <w:tabs>
          <w:tab w:val="num" w:pos="-3960"/>
        </w:tabs>
        <w:ind w:left="2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CE0"/>
    <w:rsid w:val="00032C28"/>
    <w:rsid w:val="000D484B"/>
    <w:rsid w:val="00120786"/>
    <w:rsid w:val="001A2849"/>
    <w:rsid w:val="001C44B3"/>
    <w:rsid w:val="00235E51"/>
    <w:rsid w:val="003235EC"/>
    <w:rsid w:val="003263DE"/>
    <w:rsid w:val="00337274"/>
    <w:rsid w:val="00351928"/>
    <w:rsid w:val="003F5BBA"/>
    <w:rsid w:val="003F7121"/>
    <w:rsid w:val="00493229"/>
    <w:rsid w:val="00535FB4"/>
    <w:rsid w:val="005455DA"/>
    <w:rsid w:val="00640322"/>
    <w:rsid w:val="006D4654"/>
    <w:rsid w:val="008B0EC8"/>
    <w:rsid w:val="008D0A97"/>
    <w:rsid w:val="00AB2CE0"/>
    <w:rsid w:val="00B67880"/>
    <w:rsid w:val="00BC1622"/>
    <w:rsid w:val="00DA1875"/>
    <w:rsid w:val="00F67900"/>
    <w:rsid w:val="00F8520A"/>
    <w:rsid w:val="00FD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9621"/>
  <w15:docId w15:val="{6B7D87DC-7CC2-4809-9865-FF4A6784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E0"/>
    <w:pPr>
      <w:suppressAutoHyphens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C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2C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2CE0"/>
    <w:rPr>
      <w:rFonts w:eastAsia="Times New Roman"/>
      <w:sz w:val="24"/>
      <w:szCs w:val="24"/>
      <w:lang w:val="uk-UA" w:eastAsia="ru-RU"/>
    </w:rPr>
  </w:style>
  <w:style w:type="character" w:customStyle="1" w:styleId="a6">
    <w:name w:val="Оглавление"/>
    <w:rsid w:val="00AB2CE0"/>
    <w:rPr>
      <w:color w:val="000000"/>
      <w:spacing w:val="4"/>
      <w:w w:val="100"/>
      <w:position w:val="0"/>
      <w:sz w:val="19"/>
      <w:szCs w:val="19"/>
      <w:lang w:val="uk-UA" w:bidi="ar-SA"/>
    </w:rPr>
  </w:style>
  <w:style w:type="paragraph" w:styleId="a7">
    <w:name w:val="Balloon Text"/>
    <w:basedOn w:val="a"/>
    <w:link w:val="a8"/>
    <w:uiPriority w:val="99"/>
    <w:semiHidden/>
    <w:unhideWhenUsed/>
    <w:rsid w:val="00AB2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CE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2013</Words>
  <Characters>1148</Characters>
  <Application>Microsoft Office Word</Application>
  <DocSecurity>0</DocSecurity>
  <Lines>9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Байрак</cp:lastModifiedBy>
  <cp:revision>4</cp:revision>
  <dcterms:created xsi:type="dcterms:W3CDTF">2018-02-12T11:26:00Z</dcterms:created>
  <dcterms:modified xsi:type="dcterms:W3CDTF">2021-08-05T12:24:00Z</dcterms:modified>
</cp:coreProperties>
</file>